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504" w:rsidRPr="008E1504" w:rsidRDefault="008E1504" w:rsidP="008E1504">
      <w:pPr>
        <w:widowControl/>
        <w:jc w:val="center"/>
        <w:rPr>
          <w:rFonts w:ascii="宋体" w:eastAsia="宋体" w:hAnsi="宋体" w:cs="宋体"/>
          <w:color w:val="000000"/>
          <w:sz w:val="24"/>
          <w:szCs w:val="24"/>
        </w:rPr>
      </w:pPr>
      <w:r w:rsidRPr="008E1504">
        <w:rPr>
          <w:rFonts w:ascii="黑体" w:eastAsia="黑体" w:hAnsi="宋体" w:cs="宋体" w:hint="eastAsia"/>
          <w:b/>
          <w:color w:val="000000"/>
          <w:kern w:val="0"/>
          <w:sz w:val="36"/>
          <w:szCs w:val="24"/>
        </w:rPr>
        <w:t>北京航空航天大学研究生创新实践基金</w:t>
      </w:r>
    </w:p>
    <w:p w:rsidR="008E1504" w:rsidRPr="008E1504" w:rsidRDefault="008E1504" w:rsidP="008E1504">
      <w:pPr>
        <w:widowControl/>
        <w:jc w:val="center"/>
        <w:rPr>
          <w:rFonts w:ascii="宋体" w:eastAsia="宋体" w:hAnsi="宋体" w:cs="宋体"/>
          <w:color w:val="000000"/>
          <w:sz w:val="24"/>
          <w:szCs w:val="24"/>
        </w:rPr>
      </w:pPr>
      <w:r w:rsidRPr="008E1504">
        <w:rPr>
          <w:rFonts w:ascii="黑体" w:eastAsia="黑体" w:hAnsi="宋体" w:cs="宋体" w:hint="eastAsia"/>
          <w:b/>
          <w:color w:val="000000"/>
          <w:kern w:val="0"/>
          <w:sz w:val="36"/>
          <w:szCs w:val="24"/>
        </w:rPr>
        <w:t>2018年项目指南</w:t>
      </w:r>
    </w:p>
    <w:p w:rsidR="008E1504" w:rsidRPr="008E1504" w:rsidRDefault="008E1504" w:rsidP="008E1504">
      <w:pPr>
        <w:widowControl/>
        <w:jc w:val="center"/>
        <w:rPr>
          <w:rFonts w:ascii="宋体" w:eastAsia="宋体" w:hAnsi="宋体" w:cs="宋体"/>
          <w:color w:val="000000"/>
          <w:sz w:val="24"/>
          <w:szCs w:val="24"/>
        </w:rPr>
      </w:pPr>
      <w:r w:rsidRPr="008E1504">
        <w:rPr>
          <w:rFonts w:ascii="黑体" w:eastAsia="黑体" w:hAnsi="宋体" w:cs="宋体" w:hint="eastAsia"/>
          <w:color w:val="000000"/>
          <w:kern w:val="0"/>
          <w:sz w:val="36"/>
          <w:szCs w:val="24"/>
        </w:rPr>
        <w:t> </w:t>
      </w:r>
    </w:p>
    <w:p w:rsidR="008E1504" w:rsidRPr="008E1504" w:rsidRDefault="008E1504" w:rsidP="008E1504">
      <w:pPr>
        <w:widowControl/>
        <w:spacing w:beforeLines="100" w:before="312"/>
        <w:ind w:left="720" w:hanging="720"/>
        <w:jc w:val="left"/>
        <w:rPr>
          <w:rFonts w:ascii="宋体" w:eastAsia="宋体" w:hAnsi="宋体" w:cs="宋体"/>
          <w:color w:val="000000"/>
          <w:sz w:val="24"/>
          <w:szCs w:val="24"/>
        </w:rPr>
      </w:pPr>
      <w:r w:rsidRPr="008E1504">
        <w:rPr>
          <w:rFonts w:ascii="宋体" w:eastAsia="黑体" w:hAnsi="宋体" w:cs="黑体"/>
          <w:color w:val="000000"/>
          <w:kern w:val="0"/>
          <w:sz w:val="30"/>
          <w:szCs w:val="24"/>
        </w:rPr>
        <w:t>一、</w:t>
      </w:r>
      <w:r w:rsidRPr="008E1504">
        <w:rPr>
          <w:rFonts w:ascii="Times New Roman" w:eastAsia="黑体" w:hAnsi="Times New Roman" w:cs="Times New Roman"/>
          <w:color w:val="000000"/>
          <w:kern w:val="0"/>
          <w:sz w:val="14"/>
          <w:szCs w:val="14"/>
        </w:rPr>
        <w:t xml:space="preserve">    </w:t>
      </w:r>
      <w:r w:rsidRPr="008E1504">
        <w:rPr>
          <w:rFonts w:ascii="Times New Roman" w:eastAsia="黑体" w:hAnsi="宋体" w:cs="宋体" w:hint="eastAsia"/>
          <w:bCs/>
          <w:color w:val="000000"/>
          <w:kern w:val="0"/>
          <w:sz w:val="30"/>
          <w:szCs w:val="24"/>
        </w:rPr>
        <w:t>先进航空航天飞行器创新研究基地</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年度重点支持方向</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1、新概念飞行器</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以大飞机、未来战斗机、远程轰炸机、无人作战飞机、扑捉无人机的无人机、垂直起降高速航空器等为背景，提出设计方案</w:t>
      </w:r>
      <w:proofErr w:type="gramStart"/>
      <w:r w:rsidRPr="008E1504">
        <w:rPr>
          <w:rFonts w:ascii="宋体" w:eastAsia="宋体" w:hAnsi="宋体" w:cs="宋体" w:hint="eastAsia"/>
          <w:color w:val="000000"/>
          <w:kern w:val="0"/>
          <w:sz w:val="28"/>
          <w:szCs w:val="24"/>
        </w:rPr>
        <w:t>和飞控方案</w:t>
      </w:r>
      <w:proofErr w:type="gramEnd"/>
      <w:r w:rsidRPr="008E1504">
        <w:rPr>
          <w:rFonts w:ascii="宋体" w:eastAsia="宋体" w:hAnsi="宋体" w:cs="宋体" w:hint="eastAsia"/>
          <w:color w:val="000000"/>
          <w:kern w:val="0"/>
          <w:sz w:val="28"/>
          <w:szCs w:val="24"/>
        </w:rPr>
        <w:t>，完成原理样机制作、试验和试飞验证。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2、先进机载系统或设备</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针对飞行器自主控制、传感器、通讯、导航、监视等机载系统或设备，提出创新设计方案，完成原理样件制作、试验或试飞验证。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3、新型飞行器结构或部件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以灵巧结构、智能蒙皮、可控变形结构、主动控制起落架等为对象，提出设计方案，完成原型机制作、试验验证。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4、先进航空航天飞行器创新设计与分析</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以先进航空航天飞行器为背景，利用流体力学、固体力学、多学科设计优化、自主控制、虚拟现实、或者数字化设计等理论和技术，完成模型建立、仿真实验、结果分析并在</w:t>
      </w:r>
      <w:proofErr w:type="spellStart"/>
      <w:r w:rsidRPr="008E1504">
        <w:rPr>
          <w:rFonts w:ascii="宋体" w:eastAsia="宋体" w:hAnsi="宋体" w:cs="宋体" w:hint="eastAsia"/>
          <w:color w:val="000000"/>
          <w:kern w:val="0"/>
          <w:sz w:val="28"/>
          <w:szCs w:val="24"/>
        </w:rPr>
        <w:t>Ei</w:t>
      </w:r>
      <w:proofErr w:type="spellEnd"/>
      <w:r w:rsidRPr="008E1504">
        <w:rPr>
          <w:rFonts w:ascii="宋体" w:eastAsia="宋体" w:hAnsi="宋体" w:cs="宋体" w:hint="eastAsia"/>
          <w:color w:val="000000"/>
          <w:kern w:val="0"/>
          <w:sz w:val="28"/>
          <w:szCs w:val="24"/>
        </w:rPr>
        <w:t>以上学术刊物发表至少1篇学术论文。</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本年度拟在全校范围内资助10~15个项目，每个项目支持额度在0.5~1.5万元之间。</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lastRenderedPageBreak/>
        <w:t> </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 xml:space="preserve">联系人：乔玉梁  </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办公地址：新主楼D513</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电话： 13691259994</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 xml:space="preserve">E-mail: </w:t>
      </w:r>
      <w:hyperlink r:id="rId7" w:tgtFrame="_blank" w:history="1">
        <w:r w:rsidRPr="008E1504">
          <w:rPr>
            <w:rFonts w:ascii="仿宋" w:eastAsia="仿宋" w:hAnsi="仿宋" w:cs="宋体" w:hint="eastAsia"/>
            <w:b/>
            <w:color w:val="0000FF"/>
            <w:kern w:val="0"/>
            <w:sz w:val="28"/>
            <w:szCs w:val="24"/>
            <w:u w:val="single"/>
          </w:rPr>
          <w:t>qiao4999@buaa.edu.cn</w:t>
        </w:r>
      </w:hyperlink>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黑体" w:hAnsi="宋体" w:cs="宋体"/>
          <w:b/>
          <w:bCs/>
          <w:color w:val="FF0000"/>
          <w:kern w:val="0"/>
          <w:sz w:val="28"/>
          <w:szCs w:val="32"/>
        </w:rPr>
        <w:t> </w:t>
      </w:r>
    </w:p>
    <w:p w:rsidR="008E1504" w:rsidRPr="008E1504" w:rsidRDefault="008E1504" w:rsidP="008E1504">
      <w:pPr>
        <w:widowControl/>
        <w:spacing w:beforeLines="100" w:before="312"/>
        <w:jc w:val="left"/>
        <w:rPr>
          <w:rFonts w:ascii="宋体" w:eastAsia="宋体" w:hAnsi="宋体" w:cs="宋体"/>
          <w:color w:val="000000"/>
          <w:sz w:val="24"/>
          <w:szCs w:val="24"/>
        </w:rPr>
      </w:pPr>
      <w:r w:rsidRPr="008E1504">
        <w:rPr>
          <w:rFonts w:ascii="Times New Roman" w:eastAsia="黑体" w:hAnsi="宋体" w:cs="宋体" w:hint="eastAsia"/>
          <w:color w:val="000000"/>
          <w:kern w:val="0"/>
          <w:sz w:val="30"/>
          <w:szCs w:val="24"/>
        </w:rPr>
        <w:t>二、先进计算机网络技术创新实践基地</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1．软件定义网络(Software Defined Network, SDN)技术研究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针对SDN网络模型、网络交换资源虚拟化、控制器部署和优化、数据流分类优化、网络数据流量负载均衡及优化、SDN网络试验原型构建等方面进行探索，设计有特色的模型、方法、算法、协议和环境，并进行实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2．复杂网络理论与应用研究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针对复杂网络的研究领域，开展复杂网络的拓扑特性及建模、复杂网络的传播机理与传播动力学、复杂网络中的搜索方法等方向的研究，提出新的模型或算法，并进行实现和验证。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3．网络应用、网络管理或网络服务模式的研究与实现</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针对网络应用、网络管理或网络服务系统，在网络应用相关领域、网络技术开发与利用、网络服务模式等方面进行深入探索研究，提出有一定程度开拓创新性的模式、方法和应用，并进行实现与验证。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4．</w:t>
      </w:r>
      <w:proofErr w:type="gramStart"/>
      <w:r w:rsidRPr="008E1504">
        <w:rPr>
          <w:rFonts w:asciiTheme="majorEastAsia" w:eastAsiaTheme="majorEastAsia" w:hAnsiTheme="majorEastAsia" w:cs="宋体" w:hint="eastAsia"/>
          <w:b/>
          <w:bCs/>
          <w:color w:val="000000"/>
          <w:kern w:val="0"/>
          <w:sz w:val="28"/>
          <w:szCs w:val="28"/>
        </w:rPr>
        <w:t>容迟/容断</w:t>
      </w:r>
      <w:proofErr w:type="gramEnd"/>
      <w:r w:rsidRPr="008E1504">
        <w:rPr>
          <w:rFonts w:asciiTheme="majorEastAsia" w:eastAsiaTheme="majorEastAsia" w:hAnsiTheme="majorEastAsia" w:cs="宋体" w:hint="eastAsia"/>
          <w:b/>
          <w:bCs/>
          <w:color w:val="000000"/>
          <w:kern w:val="0"/>
          <w:sz w:val="28"/>
          <w:szCs w:val="28"/>
        </w:rPr>
        <w:t>网络（Delay/Disruption Tolerant Network， DTN）技术研究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lastRenderedPageBreak/>
        <w:t>针对DTN网络结构，节点的相遇、移动、自私与协作等特性，对可靠传输、路由算法、安全认证、仿真平台构建等方面进行深入研究探索，提出有特色的模型、方法、算法、协议，并进行仿真验证。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5．IPv6技术</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针对IPv6技术的新进展，提出IPv6新协议或新应用的设计方案，完成协议或应用系统的设计、软硬件实现和实验验证。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6．移动互联网技术研究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针对热门的移动互联网技术，开展移动互联网架构、移动互联网的安全、信任和隐私，普</w:t>
      </w:r>
      <w:proofErr w:type="gramStart"/>
      <w:r w:rsidRPr="008E1504">
        <w:rPr>
          <w:rFonts w:asciiTheme="majorEastAsia" w:eastAsiaTheme="majorEastAsia" w:hAnsiTheme="majorEastAsia" w:cs="宋体" w:hint="eastAsia"/>
          <w:bCs/>
          <w:color w:val="000000"/>
          <w:kern w:val="0"/>
          <w:sz w:val="28"/>
          <w:szCs w:val="28"/>
        </w:rPr>
        <w:t>适计算</w:t>
      </w:r>
      <w:proofErr w:type="gramEnd"/>
      <w:r w:rsidRPr="008E1504">
        <w:rPr>
          <w:rFonts w:asciiTheme="majorEastAsia" w:eastAsiaTheme="majorEastAsia" w:hAnsiTheme="majorEastAsia" w:cs="宋体" w:hint="eastAsia"/>
          <w:bCs/>
          <w:color w:val="000000"/>
          <w:kern w:val="0"/>
          <w:sz w:val="28"/>
          <w:szCs w:val="28"/>
        </w:rPr>
        <w:t>和上下文感知在移动互联网中的应用等热点方向的研究，提出新的模型、架构和应用，并进行实现和验证。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7．物联网与无线传感器网络技术研究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针对当前流行的物联网和无线传感器网络技术，并结合基地本身的实验环境，对物联网和无线传感器网络中的相关协议、算法、体系结构等进行研究，并提出创新方案，进行模拟仿真，或完成相应的软硬件设计和实现。</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8．基于FPGA的网络协议与算法的设计与实现研究</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结合FPGA技术的特点，对计算机网络的相关协议或算法进行设计，并给出该协议或算法的实现方案，完成协议或算法的设计、软硬件实现和实验验证。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9．网络协议的分析、实现和改进</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基于经典的网络协议</w:t>
      </w:r>
      <w:proofErr w:type="gramStart"/>
      <w:r w:rsidRPr="008E1504">
        <w:rPr>
          <w:rFonts w:asciiTheme="majorEastAsia" w:eastAsiaTheme="majorEastAsia" w:hAnsiTheme="majorEastAsia" w:cs="宋体" w:hint="eastAsia"/>
          <w:bCs/>
          <w:color w:val="000000"/>
          <w:kern w:val="0"/>
          <w:sz w:val="28"/>
          <w:szCs w:val="28"/>
        </w:rPr>
        <w:t>栈</w:t>
      </w:r>
      <w:proofErr w:type="gramEnd"/>
      <w:r w:rsidRPr="008E1504">
        <w:rPr>
          <w:rFonts w:asciiTheme="majorEastAsia" w:eastAsiaTheme="majorEastAsia" w:hAnsiTheme="majorEastAsia" w:cs="宋体" w:hint="eastAsia"/>
          <w:bCs/>
          <w:color w:val="000000"/>
          <w:kern w:val="0"/>
          <w:sz w:val="28"/>
          <w:szCs w:val="28"/>
        </w:rPr>
        <w:t>，借助基地已有的网络设备和实验环境，对协议进行分析、实现和改进，通过构建开放的协议或路由平台，达</w:t>
      </w:r>
      <w:r w:rsidRPr="008E1504">
        <w:rPr>
          <w:rFonts w:asciiTheme="majorEastAsia" w:eastAsiaTheme="majorEastAsia" w:hAnsiTheme="majorEastAsia" w:cs="宋体" w:hint="eastAsia"/>
          <w:bCs/>
          <w:color w:val="000000"/>
          <w:kern w:val="0"/>
          <w:sz w:val="28"/>
          <w:szCs w:val="28"/>
        </w:rPr>
        <w:lastRenderedPageBreak/>
        <w:t>到能在普通环境下代替或改进网络设备部分功能的目标，并进行实验验证。</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Theme="majorEastAsia" w:eastAsiaTheme="majorEastAsia" w:hAnsiTheme="majorEastAsia" w:cs="宋体" w:hint="eastAsia"/>
          <w:b/>
          <w:bCs/>
          <w:color w:val="000000"/>
          <w:kern w:val="0"/>
          <w:sz w:val="28"/>
          <w:szCs w:val="28"/>
        </w:rPr>
        <w:t>10．其它方向</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Theme="majorEastAsia" w:eastAsiaTheme="majorEastAsia" w:hAnsiTheme="majorEastAsia" w:cs="宋体" w:hint="eastAsia"/>
          <w:bCs/>
          <w:color w:val="000000"/>
          <w:kern w:val="0"/>
          <w:sz w:val="28"/>
          <w:szCs w:val="28"/>
        </w:rPr>
        <w:t>本年度项目支持的方向并不只局限于上述方向，其它未提及的网络技术研究方向或者与网络技术相关的方向均可以提出申请，鼓励多学科交叉融合。</w:t>
      </w:r>
    </w:p>
    <w:p w:rsidR="008E1504" w:rsidRPr="008E1504" w:rsidRDefault="008E1504" w:rsidP="008E1504">
      <w:pPr>
        <w:widowControl/>
        <w:ind w:firstLineChars="200" w:firstLine="640"/>
        <w:jc w:val="left"/>
        <w:rPr>
          <w:rFonts w:ascii="宋体" w:eastAsia="宋体" w:hAnsi="宋体" w:cs="宋体"/>
          <w:color w:val="000000"/>
          <w:sz w:val="24"/>
          <w:szCs w:val="24"/>
        </w:rPr>
      </w:pPr>
      <w:r w:rsidRPr="008E1504">
        <w:rPr>
          <w:rFonts w:ascii="宋体" w:eastAsia="宋体" w:hAnsi="宋体" w:cs="宋体" w:hint="eastAsia"/>
          <w:bCs/>
          <w:color w:val="000000"/>
          <w:kern w:val="0"/>
          <w:sz w:val="32"/>
          <w:szCs w:val="32"/>
        </w:rPr>
        <w:t> </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bCs/>
          <w:color w:val="000000"/>
          <w:kern w:val="0"/>
          <w:sz w:val="28"/>
          <w:szCs w:val="28"/>
        </w:rPr>
        <w:t>联系人：张力军</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bCs/>
          <w:color w:val="000000"/>
          <w:kern w:val="0"/>
          <w:sz w:val="28"/>
          <w:szCs w:val="28"/>
        </w:rPr>
        <w:t>办公地址：新主楼G807</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bCs/>
          <w:color w:val="000000"/>
          <w:kern w:val="0"/>
          <w:sz w:val="28"/>
          <w:szCs w:val="28"/>
        </w:rPr>
        <w:t>电话：13910011869</w:t>
      </w:r>
    </w:p>
    <w:p w:rsidR="008E1504" w:rsidRPr="008E1504" w:rsidRDefault="008E1504" w:rsidP="008E1504">
      <w:pPr>
        <w:widowControl/>
        <w:ind w:firstLineChars="196" w:firstLine="551"/>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8"/>
        </w:rPr>
        <w:t xml:space="preserve">E-mail: </w:t>
      </w:r>
      <w:hyperlink r:id="rId8" w:tgtFrame="_blank" w:history="1">
        <w:r w:rsidRPr="008E1504">
          <w:rPr>
            <w:rFonts w:ascii="仿宋" w:eastAsia="仿宋" w:hAnsi="仿宋" w:cs="宋体" w:hint="eastAsia"/>
            <w:b/>
            <w:color w:val="000000"/>
            <w:kern w:val="0"/>
            <w:sz w:val="28"/>
            <w:szCs w:val="28"/>
          </w:rPr>
          <w:t>ljzhang@buaa.edu.cn</w:t>
        </w:r>
      </w:hyperlink>
    </w:p>
    <w:p w:rsidR="008E1504" w:rsidRPr="008E1504" w:rsidRDefault="008E1504" w:rsidP="008E1504">
      <w:pPr>
        <w:widowControl/>
        <w:ind w:firstLineChars="200" w:firstLine="480"/>
        <w:jc w:val="left"/>
        <w:rPr>
          <w:rFonts w:ascii="宋体" w:eastAsia="宋体" w:hAnsi="宋体" w:cs="宋体"/>
          <w:color w:val="000000"/>
          <w:sz w:val="24"/>
          <w:szCs w:val="24"/>
        </w:rPr>
      </w:pPr>
      <w:r w:rsidRPr="008E1504">
        <w:rPr>
          <w:rFonts w:ascii="宋体" w:eastAsia="宋体" w:hAnsi="宋体" w:cs="宋体" w:hint="eastAsia"/>
          <w:color w:val="FF0000"/>
          <w:kern w:val="0"/>
          <w:sz w:val="24"/>
          <w:szCs w:val="24"/>
        </w:rPr>
        <w:t> </w:t>
      </w:r>
    </w:p>
    <w:p w:rsidR="008E1504" w:rsidRPr="008E1504" w:rsidRDefault="008E1504" w:rsidP="008E1504">
      <w:pPr>
        <w:widowControl/>
        <w:spacing w:beforeLines="100" w:before="312"/>
        <w:jc w:val="left"/>
        <w:outlineLvl w:val="0"/>
        <w:rPr>
          <w:rFonts w:ascii="宋体" w:eastAsia="宋体" w:hAnsi="宋体" w:cs="宋体"/>
          <w:color w:val="000000"/>
          <w:sz w:val="24"/>
          <w:szCs w:val="24"/>
        </w:rPr>
      </w:pPr>
      <w:r w:rsidRPr="008E1504">
        <w:rPr>
          <w:rFonts w:ascii="Times New Roman" w:eastAsia="黑体" w:hAnsi="宋体" w:cs="宋体" w:hint="eastAsia"/>
          <w:color w:val="000000"/>
          <w:kern w:val="0"/>
          <w:sz w:val="30"/>
          <w:szCs w:val="24"/>
        </w:rPr>
        <w:t>三、</w:t>
      </w:r>
      <w:r w:rsidRPr="008E1504">
        <w:rPr>
          <w:rFonts w:ascii="Times New Roman" w:eastAsia="黑体" w:hAnsi="Times New Roman" w:cs="宋体" w:hint="eastAsia"/>
          <w:color w:val="000000"/>
          <w:sz w:val="30"/>
          <w:szCs w:val="24"/>
        </w:rPr>
        <w:t>复杂产品先进制造系统研究生创新研究基地</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拟资助8-10项，每项资助额度0.5-1万元。项目结束后，需提交实验产品、软件、研究报告及学术论文，</w:t>
      </w:r>
      <w:proofErr w:type="gramStart"/>
      <w:r w:rsidRPr="008E1504">
        <w:rPr>
          <w:rFonts w:ascii="宋体" w:eastAsia="宋体" w:hAnsi="宋体" w:cs="宋体" w:hint="eastAsia"/>
          <w:color w:val="000000"/>
          <w:kern w:val="0"/>
          <w:sz w:val="28"/>
          <w:szCs w:val="24"/>
        </w:rPr>
        <w:t>本基地</w:t>
      </w:r>
      <w:proofErr w:type="gramEnd"/>
      <w:r w:rsidRPr="008E1504">
        <w:rPr>
          <w:rFonts w:ascii="宋体" w:eastAsia="宋体" w:hAnsi="宋体" w:cs="宋体" w:hint="eastAsia"/>
          <w:color w:val="000000"/>
          <w:kern w:val="0"/>
          <w:sz w:val="28"/>
          <w:szCs w:val="24"/>
        </w:rPr>
        <w:t>主要支持在机械工程领域的项目申请，并优先支持依托基地软硬件环境开展研究工作的项目，支持的研究内容如下：</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1. 产品创新设计与分析理论、方法</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产品创新设计方法与理论研究，应用创新设计应用软件，研究产品创新模型的建立；研究对复杂机构性能分析提出理论方法和应用技术。</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2. 复杂产品数字化制造技术</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lastRenderedPageBreak/>
        <w:t>根据现有的软硬件基础和目前产品设计/制造中数字化应用关键问题，研究基于特征技术的产品设计/制造技术；研究支持产品全生命周期的制造数据建模方法；研究智能制造技术和方法；研究开发支持加工、装配及测量等制造过程高效和自动化的一体化制造功能方法及过程集成技术。</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3. 制造系统的建模、仿真及调度技术</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研究制造系统的建模方法和技术，开发支持单元化制造系统的设计、分析和控制系统的原型软件系统；研究与开发支持复杂产品生产调度的优化算法和软件；以及建立柔性制造单元的试验系统。</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4. 智能制造系统中的信息物理融合（CPS）技术</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CPS（Cyber-Physical Systems）系统性质描述，CPS系统功能与非功能特性分析，计算过程与物理过程融合的建模、分析与仿真，以及智能制造系统中物联网应用技术。</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5．精密加工工艺、检测及设备</w:t>
      </w:r>
    </w:p>
    <w:p w:rsidR="008E1504" w:rsidRPr="008E1504" w:rsidRDefault="008E1504" w:rsidP="008E1504">
      <w:pPr>
        <w:widowControl/>
        <w:ind w:firstLineChars="200" w:firstLine="560"/>
        <w:jc w:val="left"/>
        <w:rPr>
          <w:rFonts w:ascii="宋体" w:eastAsia="宋体" w:hAnsi="宋体" w:cs="宋体"/>
          <w:color w:val="000000"/>
          <w:sz w:val="24"/>
          <w:szCs w:val="24"/>
        </w:rPr>
      </w:pPr>
      <w:r w:rsidRPr="008E1504">
        <w:rPr>
          <w:rFonts w:ascii="宋体" w:eastAsia="宋体" w:hAnsi="宋体" w:cs="宋体" w:hint="eastAsia"/>
          <w:color w:val="000000"/>
          <w:kern w:val="0"/>
          <w:sz w:val="28"/>
          <w:szCs w:val="24"/>
        </w:rPr>
        <w:t>先进加工、检测工艺及方法；机床动态标定及补偿；机床动力学仿真及验证；高比刚度机床结构设计及验证；复杂机构性能分析与仿真；复杂曲面高效加工技术，加工变形分析和控制技术；难加材料的切削优化技术等。</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宋体" w:eastAsia="宋体" w:hAnsi="宋体" w:cs="宋体" w:hint="eastAsia"/>
          <w:b/>
          <w:color w:val="000000"/>
          <w:kern w:val="0"/>
          <w:sz w:val="28"/>
          <w:szCs w:val="24"/>
        </w:rPr>
        <w:t> </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 xml:space="preserve">联系人：乔立红   </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办公地址：新主楼A846</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t xml:space="preserve">电话：82317708   </w:t>
      </w:r>
    </w:p>
    <w:p w:rsidR="008E1504" w:rsidRPr="008E1504" w:rsidRDefault="008E1504" w:rsidP="008E1504">
      <w:pPr>
        <w:widowControl/>
        <w:ind w:firstLineChars="200" w:firstLine="562"/>
        <w:jc w:val="left"/>
        <w:rPr>
          <w:rFonts w:ascii="宋体" w:eastAsia="宋体" w:hAnsi="宋体" w:cs="宋体"/>
          <w:color w:val="000000"/>
          <w:sz w:val="24"/>
          <w:szCs w:val="24"/>
        </w:rPr>
      </w:pPr>
      <w:r w:rsidRPr="008E1504">
        <w:rPr>
          <w:rFonts w:ascii="仿宋" w:eastAsia="仿宋" w:hAnsi="仿宋" w:cs="宋体" w:hint="eastAsia"/>
          <w:b/>
          <w:color w:val="000000"/>
          <w:kern w:val="0"/>
          <w:sz w:val="28"/>
          <w:szCs w:val="24"/>
        </w:rPr>
        <w:lastRenderedPageBreak/>
        <w:t xml:space="preserve">E-mail: </w:t>
      </w:r>
      <w:hyperlink r:id="rId9" w:tgtFrame="_blank" w:history="1">
        <w:r w:rsidRPr="008E1504">
          <w:rPr>
            <w:rFonts w:ascii="仿宋" w:eastAsia="仿宋" w:hAnsi="仿宋" w:cs="宋体" w:hint="eastAsia"/>
            <w:b/>
            <w:color w:val="0000FF"/>
            <w:kern w:val="0"/>
            <w:sz w:val="28"/>
            <w:szCs w:val="24"/>
            <w:u w:val="single"/>
          </w:rPr>
          <w:t>lhqiao@buaa.edu.cn</w:t>
        </w:r>
      </w:hyperlink>
    </w:p>
    <w:p w:rsidR="0022680F" w:rsidRDefault="0022680F">
      <w:bookmarkStart w:id="0" w:name="_GoBack"/>
      <w:bookmarkEnd w:id="0"/>
    </w:p>
    <w:sectPr w:rsidR="002268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B78" w:rsidRDefault="00647B78" w:rsidP="008E1504">
      <w:r>
        <w:separator/>
      </w:r>
    </w:p>
  </w:endnote>
  <w:endnote w:type="continuationSeparator" w:id="0">
    <w:p w:rsidR="00647B78" w:rsidRDefault="00647B78" w:rsidP="008E1504">
      <w:r>
        <w:continuationSeparator/>
      </w:r>
    </w:p>
  </w:endnote>
</w:endnote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B78" w:rsidRDefault="00647B78" w:rsidP="008E1504">
      <w:r>
        <w:separator/>
      </w:r>
    </w:p>
  </w:footnote>
  <w:footnote w:type="continuationSeparator" w:id="0">
    <w:p w:rsidR="00647B78" w:rsidRDefault="00647B78" w:rsidP="008E1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A2"/>
    <w:rsid w:val="0022680F"/>
    <w:rsid w:val="00647B78"/>
    <w:rsid w:val="008E1504"/>
    <w:rsid w:val="00C55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504"/>
    <w:rPr>
      <w:sz w:val="18"/>
      <w:szCs w:val="18"/>
    </w:rPr>
  </w:style>
  <w:style w:type="paragraph" w:styleId="a4">
    <w:name w:val="footer"/>
    <w:basedOn w:val="a"/>
    <w:link w:val="Char0"/>
    <w:uiPriority w:val="99"/>
    <w:unhideWhenUsed/>
    <w:rsid w:val="008E1504"/>
    <w:pPr>
      <w:tabs>
        <w:tab w:val="center" w:pos="4153"/>
        <w:tab w:val="right" w:pos="8306"/>
      </w:tabs>
      <w:snapToGrid w:val="0"/>
      <w:jc w:val="left"/>
    </w:pPr>
    <w:rPr>
      <w:sz w:val="18"/>
      <w:szCs w:val="18"/>
    </w:rPr>
  </w:style>
  <w:style w:type="character" w:customStyle="1" w:styleId="Char0">
    <w:name w:val="页脚 Char"/>
    <w:basedOn w:val="a0"/>
    <w:link w:val="a4"/>
    <w:uiPriority w:val="99"/>
    <w:rsid w:val="008E1504"/>
    <w:rPr>
      <w:sz w:val="18"/>
      <w:szCs w:val="18"/>
    </w:rPr>
  </w:style>
  <w:style w:type="character" w:styleId="a5">
    <w:name w:val="Hyperlink"/>
    <w:basedOn w:val="a0"/>
    <w:uiPriority w:val="99"/>
    <w:semiHidden/>
    <w:unhideWhenUsed/>
    <w:rsid w:val="008E15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504"/>
    <w:rPr>
      <w:sz w:val="18"/>
      <w:szCs w:val="18"/>
    </w:rPr>
  </w:style>
  <w:style w:type="paragraph" w:styleId="a4">
    <w:name w:val="footer"/>
    <w:basedOn w:val="a"/>
    <w:link w:val="Char0"/>
    <w:uiPriority w:val="99"/>
    <w:unhideWhenUsed/>
    <w:rsid w:val="008E1504"/>
    <w:pPr>
      <w:tabs>
        <w:tab w:val="center" w:pos="4153"/>
        <w:tab w:val="right" w:pos="8306"/>
      </w:tabs>
      <w:snapToGrid w:val="0"/>
      <w:jc w:val="left"/>
    </w:pPr>
    <w:rPr>
      <w:sz w:val="18"/>
      <w:szCs w:val="18"/>
    </w:rPr>
  </w:style>
  <w:style w:type="character" w:customStyle="1" w:styleId="Char0">
    <w:name w:val="页脚 Char"/>
    <w:basedOn w:val="a0"/>
    <w:link w:val="a4"/>
    <w:uiPriority w:val="99"/>
    <w:rsid w:val="008E1504"/>
    <w:rPr>
      <w:sz w:val="18"/>
      <w:szCs w:val="18"/>
    </w:rPr>
  </w:style>
  <w:style w:type="character" w:styleId="a5">
    <w:name w:val="Hyperlink"/>
    <w:basedOn w:val="a0"/>
    <w:uiPriority w:val="99"/>
    <w:semiHidden/>
    <w:unhideWhenUsed/>
    <w:rsid w:val="008E1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5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zhang@buaa.edu.cn" TargetMode="External"/><Relationship Id="rId3" Type="http://schemas.openxmlformats.org/officeDocument/2006/relationships/settings" Target="settings.xml"/><Relationship Id="rId7" Type="http://schemas.openxmlformats.org/officeDocument/2006/relationships/hyperlink" Target="mailto:qiao4999@buaa.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hqiao@b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2018-03-12T04:58:00Z</dcterms:created>
  <dcterms:modified xsi:type="dcterms:W3CDTF">2018-03-12T04:58:00Z</dcterms:modified>
</cp:coreProperties>
</file>